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BD2B" w14:textId="77777777" w:rsidR="00841AFE" w:rsidRDefault="00841AFE">
      <w:pPr>
        <w:pBdr>
          <w:top w:val="nil"/>
          <w:left w:val="nil"/>
          <w:bottom w:val="nil"/>
          <w:right w:val="nil"/>
          <w:between w:val="nil"/>
        </w:pBdr>
        <w:ind w:left="-540" w:right="-540"/>
      </w:pPr>
    </w:p>
    <w:tbl>
      <w:tblPr>
        <w:tblStyle w:val="a"/>
        <w:tblW w:w="11205" w:type="dxa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6105"/>
      </w:tblGrid>
      <w:tr w:rsidR="00841AFE" w:rsidRPr="00D716E6" w14:paraId="3383697F" w14:textId="77777777">
        <w:tc>
          <w:tcPr>
            <w:tcW w:w="5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F9A2" w14:textId="6A0C8F21" w:rsidR="00841AFE" w:rsidRPr="006F7668" w:rsidRDefault="0094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 w:right="-540"/>
              <w:jc w:val="center"/>
              <w:rPr>
                <w:rFonts w:asciiTheme="majorHAnsi" w:hAnsiTheme="majorHAnsi" w:cstheme="majorHAnsi"/>
                <w:sz w:val="52"/>
                <w:szCs w:val="52"/>
              </w:rPr>
            </w:pPr>
            <w:r w:rsidRPr="00D716E6">
              <w:rPr>
                <w:rFonts w:asciiTheme="majorHAnsi" w:hAnsiTheme="majorHAnsi" w:cstheme="majorHAnsi"/>
                <w:noProof/>
              </w:rPr>
              <w:t xml:space="preserve">                </w:t>
            </w:r>
            <w:r w:rsidR="00826610" w:rsidRPr="006F7668">
              <w:rPr>
                <w:rFonts w:asciiTheme="majorHAnsi" w:hAnsiTheme="majorHAnsi" w:cstheme="majorHAnsi"/>
                <w:noProof/>
                <w:color w:val="00B050"/>
                <w:sz w:val="52"/>
                <w:szCs w:val="52"/>
              </w:rPr>
              <w:t>THE ROE GROUP LTD.</w:t>
            </w:r>
            <w:r w:rsidRPr="006F7668">
              <w:rPr>
                <w:rFonts w:asciiTheme="majorHAnsi" w:hAnsiTheme="majorHAnsi" w:cstheme="majorHAnsi"/>
                <w:noProof/>
                <w:color w:val="00B050"/>
                <w:sz w:val="52"/>
                <w:szCs w:val="52"/>
              </w:rPr>
              <w:t xml:space="preserve"> </w:t>
            </w:r>
            <w:r w:rsidR="00697032" w:rsidRPr="006F7668">
              <w:rPr>
                <w:rFonts w:asciiTheme="majorHAnsi" w:hAnsiTheme="majorHAnsi" w:cstheme="majorHAnsi"/>
                <w:noProof/>
                <w:sz w:val="52"/>
                <w:szCs w:val="52"/>
              </w:rPr>
              <w:drawing>
                <wp:inline distT="114300" distB="114300" distL="114300" distR="114300" wp14:anchorId="66FD0972" wp14:editId="11570080">
                  <wp:extent cx="79859" cy="16002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8"/>
                          <a:srcRect l="262537" t="-66573" r="-262537" b="66573"/>
                          <a:stretch/>
                        </pic:blipFill>
                        <pic:spPr>
                          <a:xfrm flipH="1" flipV="1">
                            <a:off x="0" y="0"/>
                            <a:ext cx="300513" cy="602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7B9D" w14:textId="77777777" w:rsidR="00841AFE" w:rsidRPr="00D716E6" w:rsidRDefault="00697032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716E6">
              <w:rPr>
                <w:rFonts w:asciiTheme="majorHAnsi" w:eastAsia="Calibri" w:hAnsiTheme="majorHAnsi" w:cstheme="majorHAnsi"/>
                <w:noProof/>
              </w:rPr>
              <w:drawing>
                <wp:inline distT="114300" distB="114300" distL="114300" distR="114300" wp14:anchorId="4C92F2D3" wp14:editId="3C7A6377">
                  <wp:extent cx="3414713" cy="193761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4713" cy="1937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7625FB" w14:textId="77777777" w:rsidR="00841AFE" w:rsidRPr="00D716E6" w:rsidRDefault="00697032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D716E6">
              <w:rPr>
                <w:rFonts w:asciiTheme="majorHAnsi" w:hAnsiTheme="majorHAnsi" w:cstheme="majorHAnsi"/>
                <w:i/>
              </w:rPr>
              <w:t>Risk matrix used in risk assessment below</w:t>
            </w:r>
          </w:p>
          <w:p w14:paraId="4B9BCFE5" w14:textId="77777777" w:rsidR="00841AFE" w:rsidRPr="00D716E6" w:rsidRDefault="00697032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D716E6">
              <w:rPr>
                <w:rFonts w:asciiTheme="majorHAnsi" w:hAnsiTheme="majorHAnsi" w:cstheme="majorHAnsi"/>
                <w:i/>
              </w:rPr>
              <w:t>RR = residual risk</w:t>
            </w:r>
          </w:p>
        </w:tc>
      </w:tr>
    </w:tbl>
    <w:p w14:paraId="5372F6CA" w14:textId="77777777" w:rsidR="00841AFE" w:rsidRPr="00D716E6" w:rsidRDefault="00841AFE">
      <w:pPr>
        <w:pBdr>
          <w:top w:val="nil"/>
          <w:left w:val="nil"/>
          <w:bottom w:val="nil"/>
          <w:right w:val="nil"/>
          <w:between w:val="nil"/>
        </w:pBdr>
        <w:ind w:left="-540" w:right="-540"/>
        <w:jc w:val="right"/>
        <w:rPr>
          <w:rFonts w:asciiTheme="majorHAnsi" w:hAnsiTheme="majorHAnsi" w:cstheme="majorHAnsi"/>
        </w:rPr>
      </w:pPr>
    </w:p>
    <w:p w14:paraId="27E2F88D" w14:textId="0F93A519" w:rsidR="00841AFE" w:rsidRPr="00D716E6" w:rsidRDefault="00B722A1">
      <w:pPr>
        <w:pStyle w:val="Heading1"/>
        <w:rPr>
          <w:rFonts w:asciiTheme="majorHAnsi" w:hAnsiTheme="majorHAnsi" w:cstheme="majorHAnsi"/>
        </w:rPr>
      </w:pPr>
      <w:bookmarkStart w:id="0" w:name="_tdd8tm24wr85" w:colFirst="0" w:colLast="0"/>
      <w:bookmarkEnd w:id="0"/>
      <w:r w:rsidRPr="00D716E6">
        <w:rPr>
          <w:rFonts w:asciiTheme="majorHAnsi" w:hAnsiTheme="majorHAnsi" w:cstheme="majorHAnsi"/>
        </w:rPr>
        <w:t xml:space="preserve">                       </w:t>
      </w:r>
      <w:r w:rsidR="00697032" w:rsidRPr="00D716E6">
        <w:rPr>
          <w:rFonts w:asciiTheme="majorHAnsi" w:hAnsiTheme="majorHAnsi" w:cstheme="majorHAnsi"/>
        </w:rPr>
        <w:t xml:space="preserve"> (COVID-19) </w:t>
      </w:r>
      <w:r w:rsidR="00FC729D">
        <w:rPr>
          <w:rFonts w:asciiTheme="majorHAnsi" w:hAnsiTheme="majorHAnsi" w:cstheme="majorHAnsi"/>
        </w:rPr>
        <w:t>R</w:t>
      </w:r>
      <w:r w:rsidR="00697032" w:rsidRPr="00D716E6">
        <w:rPr>
          <w:rFonts w:asciiTheme="majorHAnsi" w:hAnsiTheme="majorHAnsi" w:cstheme="majorHAnsi"/>
        </w:rPr>
        <w:t xml:space="preserve">isk </w:t>
      </w:r>
      <w:r w:rsidR="00FC729D">
        <w:rPr>
          <w:rFonts w:asciiTheme="majorHAnsi" w:hAnsiTheme="majorHAnsi" w:cstheme="majorHAnsi"/>
        </w:rPr>
        <w:t>A</w:t>
      </w:r>
      <w:r w:rsidR="00697032" w:rsidRPr="00D716E6">
        <w:rPr>
          <w:rFonts w:asciiTheme="majorHAnsi" w:hAnsiTheme="majorHAnsi" w:cstheme="majorHAnsi"/>
        </w:rPr>
        <w:t>ssessment</w:t>
      </w:r>
    </w:p>
    <w:p w14:paraId="49660580" w14:textId="77777777" w:rsidR="00841AFE" w:rsidRPr="00D716E6" w:rsidRDefault="00841AF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</w:p>
    <w:p w14:paraId="69EDD5E4" w14:textId="03DB3176" w:rsidR="00841AFE" w:rsidRPr="00D716E6" w:rsidRDefault="0069703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D716E6">
        <w:rPr>
          <w:rFonts w:asciiTheme="majorHAnsi" w:hAnsiTheme="majorHAnsi" w:cstheme="majorHAnsi"/>
          <w:b/>
        </w:rPr>
        <w:t xml:space="preserve">Assessment date: </w:t>
      </w:r>
      <w:r w:rsidR="00D716E6" w:rsidRPr="00D716E6">
        <w:rPr>
          <w:rFonts w:asciiTheme="majorHAnsi" w:hAnsiTheme="majorHAnsi" w:cstheme="majorHAnsi"/>
          <w:b/>
        </w:rPr>
        <w:t>04 MAY</w:t>
      </w:r>
      <w:r w:rsidRPr="00D716E6">
        <w:rPr>
          <w:rFonts w:asciiTheme="majorHAnsi" w:hAnsiTheme="majorHAnsi" w:cstheme="majorHAnsi"/>
        </w:rPr>
        <w:t xml:space="preserve"> </w:t>
      </w:r>
      <w:r w:rsidRPr="00D716E6">
        <w:rPr>
          <w:rFonts w:asciiTheme="majorHAnsi" w:hAnsiTheme="majorHAnsi" w:cstheme="majorHAnsi"/>
          <w:b/>
          <w:bCs/>
        </w:rPr>
        <w:t>2020</w:t>
      </w:r>
      <w:r w:rsidR="00FC729D">
        <w:rPr>
          <w:rFonts w:asciiTheme="majorHAnsi" w:hAnsiTheme="majorHAnsi" w:cstheme="majorHAnsi"/>
          <w:b/>
          <w:bCs/>
        </w:rPr>
        <w:t>.</w:t>
      </w:r>
    </w:p>
    <w:p w14:paraId="64337639" w14:textId="4B2920C6" w:rsidR="00841AFE" w:rsidRPr="00D716E6" w:rsidRDefault="0069703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D716E6">
        <w:rPr>
          <w:rFonts w:asciiTheme="majorHAnsi" w:hAnsiTheme="majorHAnsi" w:cstheme="majorHAnsi"/>
          <w:b/>
        </w:rPr>
        <w:t>Review date:</w:t>
      </w:r>
      <w:r w:rsidRPr="00D716E6">
        <w:rPr>
          <w:rFonts w:asciiTheme="majorHAnsi" w:hAnsiTheme="majorHAnsi" w:cstheme="majorHAnsi"/>
        </w:rPr>
        <w:t xml:space="preserve"> </w:t>
      </w:r>
      <w:r w:rsidR="00FC729D">
        <w:rPr>
          <w:rFonts w:asciiTheme="majorHAnsi" w:hAnsiTheme="majorHAnsi" w:cstheme="majorHAnsi"/>
          <w:b/>
          <w:bCs/>
        </w:rPr>
        <w:t>04</w:t>
      </w:r>
      <w:r w:rsidRPr="00D716E6">
        <w:rPr>
          <w:rFonts w:asciiTheme="majorHAnsi" w:hAnsiTheme="majorHAnsi" w:cstheme="majorHAnsi"/>
          <w:b/>
          <w:bCs/>
        </w:rPr>
        <w:t xml:space="preserve"> </w:t>
      </w:r>
      <w:r w:rsidR="00FC729D">
        <w:rPr>
          <w:rFonts w:asciiTheme="majorHAnsi" w:hAnsiTheme="majorHAnsi" w:cstheme="majorHAnsi"/>
          <w:b/>
          <w:bCs/>
        </w:rPr>
        <w:t>OCTOBER</w:t>
      </w:r>
      <w:r w:rsidRPr="00D716E6">
        <w:rPr>
          <w:rFonts w:asciiTheme="majorHAnsi" w:hAnsiTheme="majorHAnsi" w:cstheme="majorHAnsi"/>
          <w:b/>
          <w:bCs/>
        </w:rPr>
        <w:t xml:space="preserve"> 2020</w:t>
      </w:r>
      <w:r w:rsidR="00FC729D">
        <w:rPr>
          <w:rFonts w:asciiTheme="majorHAnsi" w:hAnsiTheme="majorHAnsi" w:cstheme="majorHAnsi"/>
          <w:b/>
          <w:bCs/>
        </w:rPr>
        <w:t>.</w:t>
      </w:r>
    </w:p>
    <w:p w14:paraId="254B6637" w14:textId="058BA8BE" w:rsidR="00841AFE" w:rsidRPr="00D716E6" w:rsidRDefault="00697032">
      <w:pPr>
        <w:rPr>
          <w:rFonts w:asciiTheme="majorHAnsi" w:hAnsiTheme="majorHAnsi" w:cstheme="majorHAnsi"/>
        </w:rPr>
      </w:pPr>
      <w:r w:rsidRPr="00D716E6">
        <w:rPr>
          <w:rFonts w:asciiTheme="majorHAnsi" w:hAnsiTheme="majorHAnsi" w:cstheme="majorHAnsi"/>
          <w:b/>
        </w:rPr>
        <w:t>Version:</w:t>
      </w:r>
      <w:r w:rsidRPr="00D716E6">
        <w:rPr>
          <w:rFonts w:asciiTheme="majorHAnsi" w:hAnsiTheme="majorHAnsi" w:cstheme="majorHAnsi"/>
        </w:rPr>
        <w:t xml:space="preserve"> 1.</w:t>
      </w:r>
      <w:r w:rsidR="00B722A1" w:rsidRPr="00D716E6">
        <w:rPr>
          <w:rFonts w:asciiTheme="majorHAnsi" w:hAnsiTheme="majorHAnsi" w:cstheme="majorHAnsi"/>
        </w:rPr>
        <w:t>1</w:t>
      </w:r>
    </w:p>
    <w:p w14:paraId="589D08F9" w14:textId="77777777" w:rsidR="00841AFE" w:rsidRPr="00D716E6" w:rsidRDefault="00841AF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tbl>
      <w:tblPr>
        <w:tblStyle w:val="a0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05"/>
        <w:gridCol w:w="4800"/>
        <w:gridCol w:w="810"/>
        <w:gridCol w:w="1860"/>
      </w:tblGrid>
      <w:tr w:rsidR="00841AFE" w:rsidRPr="00D716E6" w14:paraId="65CB5E49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0CC1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Hazard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08D9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Risk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6AA2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Control measures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C815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RR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9170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Persons at risk</w:t>
            </w:r>
          </w:p>
        </w:tc>
      </w:tr>
      <w:tr w:rsidR="00841AFE" w:rsidRPr="00D716E6" w14:paraId="643310CC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3163" w14:textId="77777777" w:rsidR="00826610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Exposure from others due to:</w:t>
            </w:r>
          </w:p>
          <w:p w14:paraId="45ED063D" w14:textId="773D19BC" w:rsidR="00841AFE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br/>
              <w:t>1) Living with someone with a confirmed case of COVID-19.</w:t>
            </w:r>
          </w:p>
          <w:p w14:paraId="528D3626" w14:textId="77777777" w:rsidR="00826610" w:rsidRPr="00D716E6" w:rsidRDefault="0082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1EF22B" w14:textId="77777777" w:rsidR="00826610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2) Have come into close contact (within 2 </w:t>
            </w:r>
            <w:proofErr w:type="spell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metres</w:t>
            </w:r>
            <w:proofErr w:type="spell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for 15 minutes or more) with a confirmed case of COVID-19.</w:t>
            </w:r>
          </w:p>
          <w:p w14:paraId="31152555" w14:textId="0E6328BF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345F92F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3) Being advised by a public health agency that contact with a diagnosed case has occurred.</w:t>
            </w:r>
          </w:p>
          <w:p w14:paraId="7E75489A" w14:textId="77777777" w:rsidR="00841AFE" w:rsidRPr="00D716E6" w:rsidRDefault="00841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746F358D" w14:textId="77777777" w:rsidR="00841AFE" w:rsidRPr="00D716E6" w:rsidRDefault="00841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5AEE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16BB4E48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2AB6D043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3</w:t>
            </w:r>
          </w:p>
          <w:p w14:paraId="42606558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071CB3FE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  <w:t>12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D4A3" w14:textId="65FAC07E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To follow government action of self</w:t>
            </w:r>
            <w:r w:rsidR="00826610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isolation and only to leave house on the following circumstances: for medical reason; to shop for necessary food supplies; for exercise per day; and for essential works including those deemed ‘key workers’</w:t>
            </w:r>
          </w:p>
          <w:p w14:paraId="59B76859" w14:textId="5FB79ADB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Any existing individual risk assessments (disability, young persons or new / expectant mothers) to be reviewed</w:t>
            </w:r>
            <w:r w:rsidR="0082661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C2B1757" w14:textId="4E0663A6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Maintain contact with </w:t>
            </w:r>
            <w:r w:rsidR="00947A65" w:rsidRPr="00D716E6">
              <w:rPr>
                <w:rFonts w:asciiTheme="majorHAnsi" w:hAnsiTheme="majorHAnsi" w:cstheme="majorHAnsi"/>
                <w:sz w:val="20"/>
                <w:szCs w:val="20"/>
              </w:rPr>
              <w:t>Depot Managers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and H</w:t>
            </w:r>
            <w:r w:rsidR="00947A65" w:rsidRPr="00D716E6">
              <w:rPr>
                <w:rFonts w:asciiTheme="majorHAnsi" w:hAnsiTheme="majorHAnsi" w:cstheme="majorHAnsi"/>
                <w:sz w:val="20"/>
                <w:szCs w:val="20"/>
              </w:rPr>
              <w:t>ead Office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(HR) and to follow </w:t>
            </w:r>
            <w:r w:rsidR="00947A65" w:rsidRPr="00D716E6">
              <w:rPr>
                <w:rFonts w:asciiTheme="majorHAnsi" w:hAnsiTheme="majorHAnsi" w:cstheme="majorHAnsi"/>
                <w:sz w:val="20"/>
                <w:szCs w:val="20"/>
              </w:rPr>
              <w:t>Roe Group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policy / guidance. </w:t>
            </w:r>
          </w:p>
          <w:p w14:paraId="4C2B4BDB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Travel is only required for essential travel; reduce the amount of time using public transport and to implement social distancing where possible (2m clearance from persons and not to travel in groups of more than 2 unless it is immediate family)</w:t>
            </w:r>
          </w:p>
          <w:p w14:paraId="3409F616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To continue following ongoing government guidance</w:t>
            </w:r>
          </w:p>
          <w:p w14:paraId="7D32888C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Stay at home and only attend hospital in an emergency. Do not attend GP surgery and phone NHS line (111) if further advice is required</w:t>
            </w:r>
          </w:p>
          <w:p w14:paraId="16AD6BE8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Company to ensure extremely vulnerable persons (Solid organ transplant recipients; people with specific cancers: people with cancer who are undergoing active chemotherapy or radical radiotherapy for lung cancer; people with cancers of the blood or bone marrow such as </w:t>
            </w:r>
            <w:proofErr w:type="spell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leukaemia</w:t>
            </w:r>
            <w:proofErr w:type="spell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, lymphoma or myeloma who are at any stage of treatment; people having immunotherapy or other 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continuing antibody treatments for cancer; people having other targeted cancer treatments which can affect the immune system, such as protein kinase inhibitors or PARP inhibitors; people who have had bone marrow or stem cell transplants in the last 6 months, or who are still taking immunosuppressive drugs; People with severe respiratory conditions including all cystic fibrosis, severe asthma and severe COPD; People with rare diseases and inborn errors of metabolism that significantly increase the risk of infections (such as SCID, homozygous sickle cell); People on immunosuppression therapies sufficient to significantly increase risk of infection; Women who are pregnant with significant heart disease, congenital or acquired.) are shielding themselves and following their specific medical advice issued to them no later than 29/3/2020 </w:t>
            </w:r>
          </w:p>
          <w:p w14:paraId="16115F4D" w14:textId="5DFB35BE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gramStart"/>
            <w:r w:rsidRPr="00D716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Follow good hygiene measures at all times</w:t>
            </w:r>
            <w:proofErr w:type="gramEnd"/>
            <w:r w:rsidRPr="00D716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3381D368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Avoid all visitors to your home unless they are providing a medical requirement</w:t>
            </w:r>
          </w:p>
          <w:p w14:paraId="16980CBC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Do not approach delivery staff, allow packages to be left on the doorstep </w:t>
            </w:r>
          </w:p>
          <w:p w14:paraId="622D3481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Do not take any antibiotics as they do not work against viruses.</w:t>
            </w:r>
          </w:p>
          <w:p w14:paraId="7B441925" w14:textId="77777777" w:rsidR="00841AFE" w:rsidRPr="00D716E6" w:rsidRDefault="00841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89F0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lastRenderedPageBreak/>
              <w:t>4</w:t>
            </w:r>
          </w:p>
          <w:p w14:paraId="6409B2CC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631D2AA0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1</w:t>
            </w:r>
          </w:p>
          <w:p w14:paraId="70F93941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2416597E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  <w:t xml:space="preserve"> 4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F963" w14:textId="77777777" w:rsidR="00841AFE" w:rsidRPr="00D716E6" w:rsidRDefault="0069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Individual workers</w:t>
            </w:r>
          </w:p>
        </w:tc>
      </w:tr>
      <w:tr w:rsidR="00841AFE" w:rsidRPr="00D716E6" w14:paraId="061CA077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70A" w14:textId="66406258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Suspected case whilst working </w:t>
            </w:r>
            <w:r w:rsidR="00947A65" w:rsidRPr="00D716E6">
              <w:rPr>
                <w:rFonts w:asciiTheme="majorHAnsi" w:hAnsiTheme="majorHAnsi" w:cstheme="majorHAnsi"/>
                <w:sz w:val="20"/>
                <w:szCs w:val="20"/>
              </w:rPr>
              <w:t>at depot.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17CF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4D203D7C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68E39D5A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 xml:space="preserve">4 </w:t>
            </w:r>
          </w:p>
          <w:p w14:paraId="7F1887B1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 xml:space="preserve">= </w:t>
            </w:r>
          </w:p>
          <w:p w14:paraId="6B1A971F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  <w:t>16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69FC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If a worker develops a high temperature or a persistent cough while at work, they should: </w:t>
            </w:r>
          </w:p>
          <w:p w14:paraId="6E02CDC6" w14:textId="77777777" w:rsidR="00841AFE" w:rsidRPr="00D716E6" w:rsidRDefault="0069703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Return home immediately  </w:t>
            </w:r>
          </w:p>
          <w:p w14:paraId="7C9D0E0D" w14:textId="77777777" w:rsidR="00841AFE" w:rsidRPr="00D716E6" w:rsidRDefault="0069703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Avoid touching anything  </w:t>
            </w:r>
          </w:p>
          <w:p w14:paraId="303102EF" w14:textId="77777777" w:rsidR="00841AFE" w:rsidRPr="00D716E6" w:rsidRDefault="0069703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Cough or sneeze into a tissue and put it in a bin, or if they do not have tissues, cough and sneeze into the crook of their elbow.</w:t>
            </w:r>
          </w:p>
          <w:p w14:paraId="634A4830" w14:textId="77777777" w:rsidR="00841AFE" w:rsidRPr="00D716E6" w:rsidRDefault="0069703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They must then follow the guidance on self-isolation and not return to work until their period of self-isolation has been completed.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5093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73DFE9E5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701CF5DE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1</w:t>
            </w:r>
          </w:p>
          <w:p w14:paraId="22113345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 xml:space="preserve"> =</w:t>
            </w:r>
          </w:p>
          <w:p w14:paraId="08E8AE05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 xml:space="preserve"> </w:t>
            </w: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  <w:t xml:space="preserve"> 4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A206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Individual workers </w:t>
            </w:r>
          </w:p>
        </w:tc>
      </w:tr>
      <w:tr w:rsidR="00841AFE" w:rsidRPr="00D716E6" w14:paraId="12477E00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B85F" w14:textId="0949AD5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General travel </w:t>
            </w:r>
            <w:r w:rsidR="00947A65" w:rsidRPr="00D716E6">
              <w:rPr>
                <w:rFonts w:asciiTheme="majorHAnsi" w:hAnsiTheme="majorHAnsi" w:cstheme="majorHAnsi"/>
                <w:sz w:val="20"/>
                <w:szCs w:val="20"/>
              </w:rPr>
              <w:t>– access and egress</w:t>
            </w:r>
          </w:p>
          <w:p w14:paraId="4E61BE65" w14:textId="77777777" w:rsidR="00841AFE" w:rsidRPr="00D716E6" w:rsidRDefault="00841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16D21723" w14:textId="77777777" w:rsidR="00841AFE" w:rsidRPr="00D716E6" w:rsidRDefault="00841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6984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4DB2B196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5B53B004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34947234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3DEE0C2F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  <w:t>16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3200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Do not travel unless you cannot work from home or deemed a key worker – implement teleconferencing for meetings</w:t>
            </w:r>
          </w:p>
          <w:p w14:paraId="545C7359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All persons to limit their use of public transport. Where travel is essential, please use private single occupancy where possible </w:t>
            </w:r>
          </w:p>
          <w:p w14:paraId="79C1F332" w14:textId="77777777" w:rsidR="00841AFE" w:rsidRPr="00D716E6" w:rsidRDefault="00841AFE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CB83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13DB2E4B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5A8BB495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1</w:t>
            </w:r>
          </w:p>
          <w:p w14:paraId="3C9BA0F4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397A8EE7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  <w:t xml:space="preserve"> 4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FABA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Individual workers</w:t>
            </w:r>
          </w:p>
        </w:tc>
      </w:tr>
      <w:tr w:rsidR="00841AFE" w:rsidRPr="00D716E6" w14:paraId="305C8523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83F7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Access / egress to site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7CE2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1BABE85C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2CFDC772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1ED938D5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0E6603BF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  <w:t>16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6AFC" w14:textId="77777777" w:rsidR="00841AFE" w:rsidRPr="00D716E6" w:rsidRDefault="00697032">
            <w:pPr>
              <w:widowControl w:val="0"/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Where possible, please consider and implement the following practices:</w:t>
            </w:r>
          </w:p>
          <w:p w14:paraId="76D73304" w14:textId="77777777" w:rsidR="00841AFE" w:rsidRPr="00D716E6" w:rsidRDefault="0069703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Stop all non-essential visitors  </w:t>
            </w:r>
          </w:p>
          <w:p w14:paraId="38CD08D4" w14:textId="77777777" w:rsidR="00841AFE" w:rsidRPr="00D716E6" w:rsidRDefault="0069703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Introduce staggered start and finish times to reduce congestion and contact at all times</w:t>
            </w:r>
            <w:proofErr w:type="gram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CD887E8" w14:textId="77777777" w:rsidR="00841AFE" w:rsidRPr="00D716E6" w:rsidRDefault="0069703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Monitor site access points to enable social distancing – you may need to change the number of access points, either increase to reduce congestion or decrease to enable monitoring  </w:t>
            </w:r>
          </w:p>
          <w:p w14:paraId="53A4E84B" w14:textId="77777777" w:rsidR="00841AFE" w:rsidRPr="00D716E6" w:rsidRDefault="0069703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Require all workers to wash or clean their hands before entering or leaving the site  </w:t>
            </w:r>
          </w:p>
          <w:p w14:paraId="787058B7" w14:textId="77777777" w:rsidR="00841AFE" w:rsidRPr="00D716E6" w:rsidRDefault="0069703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Allow plenty of space (two </w:t>
            </w:r>
            <w:proofErr w:type="spell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metres</w:t>
            </w:r>
            <w:proofErr w:type="spell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) between people waiting to enter site  </w:t>
            </w:r>
          </w:p>
          <w:p w14:paraId="09084BA9" w14:textId="64C3407C" w:rsidR="00841AFE" w:rsidRPr="00D716E6" w:rsidRDefault="0069703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Regularly clean common contact surfaces in reception, office, access control and delivery areas e.g. screens, telephone handsets, desks, particularly during peak flow times  </w:t>
            </w:r>
          </w:p>
          <w:p w14:paraId="497685AA" w14:textId="77777777" w:rsidR="00841AFE" w:rsidRPr="00D716E6" w:rsidRDefault="0069703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Drivers should remain in their vehicles if the load will allow it and must wash or clean their hands before unloading goods and materials.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B12F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lastRenderedPageBreak/>
              <w:t>4</w:t>
            </w:r>
          </w:p>
          <w:p w14:paraId="13843D88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53393BA2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1</w:t>
            </w:r>
          </w:p>
          <w:p w14:paraId="55B19CA7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 xml:space="preserve"> =</w:t>
            </w:r>
          </w:p>
          <w:p w14:paraId="19D3949A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  <w:t xml:space="preserve"> 4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9AEE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Individual workers</w:t>
            </w:r>
          </w:p>
        </w:tc>
      </w:tr>
      <w:tr w:rsidR="00841AFE" w:rsidRPr="00D716E6" w14:paraId="27F5932D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6009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Inclement weather – cold temperature allows disease to survive</w:t>
            </w:r>
          </w:p>
          <w:p w14:paraId="20AD2EAF" w14:textId="77777777" w:rsidR="00841AFE" w:rsidRPr="00D716E6" w:rsidRDefault="00841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2EE4BB41" w14:textId="77777777" w:rsidR="00841AFE" w:rsidRPr="00D716E6" w:rsidRDefault="00841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71A0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2</w:t>
            </w:r>
          </w:p>
          <w:p w14:paraId="7E43C5C3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0906C45A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2</w:t>
            </w:r>
          </w:p>
          <w:p w14:paraId="63A76392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27A3BEB1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  <w:t>4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604B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All persons to dress appropriately for the weather</w:t>
            </w:r>
          </w:p>
          <w:p w14:paraId="14960ED7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Welfare facilities provided to shelter from the elements</w:t>
            </w:r>
          </w:p>
          <w:p w14:paraId="5BC40FAB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Maintain good hygiene measures at all times</w:t>
            </w:r>
            <w:proofErr w:type="gramEnd"/>
          </w:p>
          <w:p w14:paraId="0B99EA7E" w14:textId="256B5BE5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Appropriate </w:t>
            </w:r>
            <w:r w:rsidR="00B722A1" w:rsidRPr="00D716E6">
              <w:rPr>
                <w:rFonts w:asciiTheme="majorHAnsi" w:hAnsiTheme="majorHAnsi" w:cstheme="majorHAnsi"/>
                <w:sz w:val="20"/>
                <w:szCs w:val="20"/>
              </w:rPr>
              <w:t>face coverings are recommended -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It is advised t</w:t>
            </w:r>
            <w:r w:rsidR="00B722A1" w:rsidRPr="00D716E6">
              <w:rPr>
                <w:rFonts w:asciiTheme="majorHAnsi" w:hAnsiTheme="majorHAnsi" w:cstheme="majorHAnsi"/>
                <w:sz w:val="20"/>
                <w:szCs w:val="20"/>
              </w:rPr>
              <w:t>hat this could be useful and proper facemasks /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supplies should be reserved for medical staff as it has been documented that supplies have been difficult to procure</w:t>
            </w:r>
          </w:p>
          <w:p w14:paraId="2AC58F4F" w14:textId="77777777" w:rsidR="00841AFE" w:rsidRPr="00D716E6" w:rsidRDefault="00841AF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91A1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2</w:t>
            </w:r>
          </w:p>
          <w:p w14:paraId="3B3AB5B7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5659FA6E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1</w:t>
            </w:r>
          </w:p>
          <w:p w14:paraId="54E93CB4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12CAB111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  <w:t xml:space="preserve"> 2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8D54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Individual workers</w:t>
            </w:r>
          </w:p>
        </w:tc>
      </w:tr>
      <w:tr w:rsidR="00841AFE" w:rsidRPr="00D716E6" w14:paraId="3CE1B5A1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0004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Poor hygiene</w:t>
            </w:r>
          </w:p>
          <w:p w14:paraId="343944B0" w14:textId="77777777" w:rsidR="00841AFE" w:rsidRPr="00D716E6" w:rsidRDefault="00841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140CE65D" w14:textId="77777777" w:rsidR="00841AFE" w:rsidRPr="00D716E6" w:rsidRDefault="00841AF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29C4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44C535F2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5CB35469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66BA35A1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10A85A80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  <w:t>16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6223" w14:textId="20538E5E" w:rsidR="00826610" w:rsidRDefault="00697032" w:rsidP="0082661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826610">
              <w:rPr>
                <w:rFonts w:asciiTheme="majorHAnsi" w:hAnsiTheme="majorHAnsi" w:cstheme="majorHAnsi"/>
                <w:sz w:val="20"/>
                <w:szCs w:val="20"/>
              </w:rPr>
              <w:t xml:space="preserve">Wash your hands thoroughly and regularly.  Use soap and water for at least 20 seconds. Use alcohol-based hand </w:t>
            </w:r>
            <w:proofErr w:type="spellStart"/>
            <w:r w:rsidRPr="00826610">
              <w:rPr>
                <w:rFonts w:asciiTheme="majorHAnsi" w:hAnsiTheme="majorHAnsi" w:cstheme="majorHAnsi"/>
                <w:sz w:val="20"/>
                <w:szCs w:val="20"/>
              </w:rPr>
              <w:t>sanitiser</w:t>
            </w:r>
            <w:proofErr w:type="spellEnd"/>
            <w:r w:rsidRPr="00826610">
              <w:rPr>
                <w:rFonts w:asciiTheme="majorHAnsi" w:hAnsiTheme="majorHAnsi" w:cstheme="majorHAnsi"/>
                <w:sz w:val="20"/>
                <w:szCs w:val="20"/>
              </w:rPr>
              <w:t xml:space="preserve"> if soap and water is not available and hand washing technique to be adopted as directed by </w:t>
            </w:r>
            <w:r w:rsidR="00826610">
              <w:rPr>
                <w:rFonts w:asciiTheme="majorHAnsi" w:hAnsiTheme="majorHAnsi" w:cstheme="majorHAnsi"/>
                <w:sz w:val="20"/>
                <w:szCs w:val="20"/>
              </w:rPr>
              <w:t>PHE.</w:t>
            </w:r>
          </w:p>
          <w:p w14:paraId="37D03858" w14:textId="0C430F9B" w:rsidR="00841AFE" w:rsidRPr="00826610" w:rsidRDefault="00697032" w:rsidP="0082661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826610">
              <w:rPr>
                <w:rFonts w:asciiTheme="majorHAnsi" w:hAnsiTheme="majorHAnsi" w:cstheme="majorHAnsi"/>
                <w:sz w:val="20"/>
                <w:szCs w:val="20"/>
              </w:rPr>
              <w:t>Avoid touching your face/eyes/nose/mouth with unwashed hands and cover your cough or sneeze with a tissue then throw it in the bin.</w:t>
            </w:r>
          </w:p>
          <w:p w14:paraId="4A0E5897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Provide additional hand washing facilities to the usual welfare facilities if a large spread out site or significant numbers of personnel on site</w:t>
            </w:r>
          </w:p>
          <w:p w14:paraId="236983C8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Regularly clean the hand washing facilities and check soap and </w:t>
            </w:r>
            <w:proofErr w:type="spell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sanitiser</w:t>
            </w:r>
            <w:proofErr w:type="spell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levels  </w:t>
            </w:r>
          </w:p>
          <w:p w14:paraId="21F14ADA" w14:textId="77777777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Provide suitable and sufficient rubbish bins for hand towels with regular removal and disposal. </w:t>
            </w:r>
          </w:p>
          <w:p w14:paraId="40D153B4" w14:textId="7F2A31BC" w:rsidR="00841AFE" w:rsidRPr="00D716E6" w:rsidRDefault="00B722A1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Depots</w:t>
            </w:r>
            <w:r w:rsidR="00697032"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will need extra supplies of soap, hand </w:t>
            </w:r>
            <w:proofErr w:type="spellStart"/>
            <w:r w:rsidR="00697032" w:rsidRPr="00D716E6">
              <w:rPr>
                <w:rFonts w:asciiTheme="majorHAnsi" w:hAnsiTheme="majorHAnsi" w:cstheme="majorHAnsi"/>
                <w:sz w:val="20"/>
                <w:szCs w:val="20"/>
              </w:rPr>
              <w:t>sanitiser</w:t>
            </w:r>
            <w:proofErr w:type="spellEnd"/>
            <w:r w:rsidR="00697032"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and paper towels and these should be securely stored.</w:t>
            </w:r>
          </w:p>
          <w:p w14:paraId="3984F74F" w14:textId="2ED0B374" w:rsidR="00841AFE" w:rsidRPr="00D716E6" w:rsidRDefault="00697032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Restrict the number of people using toilet facilities at any one time</w:t>
            </w:r>
            <w:r w:rsidR="0082661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Wash hands before and after using the facilities</w:t>
            </w:r>
            <w:r w:rsidR="00826610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Enhance the cleaning regimes for toilet facilities particularly door handles, locks and the toilet flush</w:t>
            </w:r>
            <w:r w:rsidR="00B722A1" w:rsidRPr="00D716E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D106026" w14:textId="77777777" w:rsidR="00841AFE" w:rsidRPr="00D716E6" w:rsidRDefault="00841AF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7277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5B44FED8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00F1867B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1</w:t>
            </w:r>
          </w:p>
          <w:p w14:paraId="4CC0C046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199D21FD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  <w:t xml:space="preserve"> 4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9CB6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Individual workers</w:t>
            </w:r>
          </w:p>
        </w:tc>
      </w:tr>
      <w:tr w:rsidR="00841AFE" w:rsidRPr="00D716E6" w14:paraId="5DE7DF27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AE37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Canteen - exposure from large numbers of persons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4DD1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2E0742F6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67A0B0E8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1AAF9072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5C4528EC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  <w:t>16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D8D3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The workforce should also be required to stay on site once they have entered it and not use local shops.  </w:t>
            </w:r>
          </w:p>
          <w:p w14:paraId="006DF07F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Dedicated eating areas should be identified on site to reduce food waste and contamination  </w:t>
            </w:r>
          </w:p>
          <w:p w14:paraId="14AFE373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Break times </w:t>
            </w:r>
            <w:proofErr w:type="gram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should be staggered to reduce congestion and contact at all times</w:t>
            </w:r>
            <w:proofErr w:type="gram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3AB565CE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Hand cleaning facilities or hand </w:t>
            </w:r>
            <w:proofErr w:type="spell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sanitiser</w:t>
            </w:r>
            <w:proofErr w:type="spell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should be available at the entrance of any room where people eat and should be used by workers when entering and leaving the area  </w:t>
            </w:r>
          </w:p>
          <w:p w14:paraId="5C0F6990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The workforce should be asked to bring pre-prepared meals and refillable drinking bottles from home  </w:t>
            </w:r>
          </w:p>
          <w:p w14:paraId="565193AD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Workers should sit 2 </w:t>
            </w:r>
            <w:proofErr w:type="spell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metres</w:t>
            </w:r>
            <w:proofErr w:type="spell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apart from each </w:t>
            </w:r>
            <w:r w:rsidRPr="00D716E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other whilst eating and avoid all contact </w:t>
            </w:r>
          </w:p>
          <w:p w14:paraId="668AC6BA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Drinking water should be provided with enhanced cleaning measures of the tap mechanism introduced  </w:t>
            </w:r>
          </w:p>
          <w:p w14:paraId="74F6C4C7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Tables should be cleaned between each use  </w:t>
            </w:r>
          </w:p>
          <w:p w14:paraId="39E8061F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All rubbish should be put straight in the bin and not left for someone else to clear up  </w:t>
            </w:r>
          </w:p>
          <w:p w14:paraId="153FA89C" w14:textId="77777777" w:rsidR="00841AFE" w:rsidRPr="00D716E6" w:rsidRDefault="0069703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All areas used for eating must be thoroughly cleaned at the end of each break and shift, including chairs, door handles, vending machines and payment devices.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17E0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lastRenderedPageBreak/>
              <w:t>4</w:t>
            </w:r>
          </w:p>
          <w:p w14:paraId="5784D6D9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1E3320F2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1</w:t>
            </w:r>
          </w:p>
          <w:p w14:paraId="2A839CC9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 xml:space="preserve"> =</w:t>
            </w:r>
          </w:p>
          <w:p w14:paraId="16229FB1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  <w:t xml:space="preserve"> 4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0684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Individual workers</w:t>
            </w:r>
          </w:p>
        </w:tc>
      </w:tr>
      <w:tr w:rsidR="00841AFE" w:rsidRPr="00D716E6" w14:paraId="3CE79602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913B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Use of Changing facilities, showers and drying rooms</w:t>
            </w:r>
          </w:p>
          <w:p w14:paraId="20BF9D9F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F609D3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C3D29E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2C2E78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5AC79E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065AC9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A036B3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1874B4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D9E79D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151636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16EBB8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68B5E8" w14:textId="4401B8AF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5DDA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32781C22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44DC1713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4A6E12C3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=</w:t>
            </w:r>
          </w:p>
          <w:p w14:paraId="7BD29B07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9900"/>
              </w:rPr>
              <w:t>16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53BA" w14:textId="77777777" w:rsidR="00841AFE" w:rsidRPr="00D716E6" w:rsidRDefault="0069703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Introduce staggered start and finish times to reduce congestion and contact at all times</w:t>
            </w:r>
            <w:proofErr w:type="gram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5DA2EDE5" w14:textId="77777777" w:rsidR="00841AFE" w:rsidRPr="00D716E6" w:rsidRDefault="0069703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Introduce enhanced cleaning of all facilities throughout the day and at the end of each day </w:t>
            </w:r>
          </w:p>
          <w:p w14:paraId="4E8D568A" w14:textId="77777777" w:rsidR="00841AFE" w:rsidRPr="00D716E6" w:rsidRDefault="0069703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Consider increasing the number or size of facilities available on site if possible </w:t>
            </w:r>
          </w:p>
          <w:p w14:paraId="1F3DB8A3" w14:textId="0796DF3E" w:rsidR="00841AFE" w:rsidRPr="00D716E6" w:rsidRDefault="0069703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Based on the size of each facility, determine how many people can use it at any one time to maintain </w:t>
            </w:r>
            <w:proofErr w:type="gram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a distance of </w:t>
            </w:r>
            <w:r w:rsidR="0082661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proofErr w:type="gram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metres</w:t>
            </w:r>
            <w:proofErr w:type="spellEnd"/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1DE10A27" w14:textId="77777777" w:rsidR="00841AFE" w:rsidRPr="00D716E6" w:rsidRDefault="0069703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Provide suitable and sufficient rubbish bins in these areas with regular removal and disposal.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31D7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4</w:t>
            </w:r>
          </w:p>
          <w:p w14:paraId="4237DD5F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x</w:t>
            </w:r>
          </w:p>
          <w:p w14:paraId="74345E4D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>1</w:t>
            </w:r>
          </w:p>
          <w:p w14:paraId="1812932E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</w:rPr>
              <w:t xml:space="preserve"> =</w:t>
            </w:r>
          </w:p>
          <w:p w14:paraId="1BA51212" w14:textId="77777777" w:rsidR="00841AFE" w:rsidRPr="00D716E6" w:rsidRDefault="00697032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716E6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93C47D"/>
              </w:rPr>
              <w:t xml:space="preserve"> 4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0585" w14:textId="77777777" w:rsidR="00841AFE" w:rsidRPr="00D716E6" w:rsidRDefault="006970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>Individual workers</w:t>
            </w:r>
          </w:p>
        </w:tc>
      </w:tr>
      <w:tr w:rsidR="00B722A1" w:rsidRPr="00D716E6" w14:paraId="7A38A40E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B730" w14:textId="2E7823D6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Workplace / office layouts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82E8" w14:textId="77777777" w:rsidR="00B722A1" w:rsidRPr="00D716E6" w:rsidRDefault="00B722A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C948" w14:textId="00E4F574" w:rsidR="00B722A1" w:rsidRPr="00D716E6" w:rsidRDefault="00B722A1" w:rsidP="00B722A1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Workplace layouts to be </w:t>
            </w:r>
            <w:r w:rsidR="00D716E6" w:rsidRPr="00D716E6">
              <w:rPr>
                <w:rFonts w:asciiTheme="majorHAnsi" w:hAnsiTheme="majorHAnsi" w:cstheme="majorHAnsi"/>
                <w:sz w:val="20"/>
                <w:szCs w:val="20"/>
              </w:rPr>
              <w:t>looked at to see if minor adjustments can take place to ensure that people at workstations / desks are working at leas</w:t>
            </w:r>
            <w:r w:rsidR="00826610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D716E6"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2 </w:t>
            </w:r>
            <w:proofErr w:type="spellStart"/>
            <w:r w:rsidR="00D716E6" w:rsidRPr="00D716E6">
              <w:rPr>
                <w:rFonts w:asciiTheme="majorHAnsi" w:hAnsiTheme="majorHAnsi" w:cstheme="majorHAnsi"/>
                <w:sz w:val="20"/>
                <w:szCs w:val="20"/>
              </w:rPr>
              <w:t>metres</w:t>
            </w:r>
            <w:proofErr w:type="spellEnd"/>
            <w:r w:rsidR="00D716E6" w:rsidRPr="00D716E6">
              <w:rPr>
                <w:rFonts w:asciiTheme="majorHAnsi" w:hAnsiTheme="majorHAnsi" w:cstheme="majorHAnsi"/>
                <w:sz w:val="20"/>
                <w:szCs w:val="20"/>
              </w:rPr>
              <w:t xml:space="preserve"> away from the next person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C88A" w14:textId="77777777" w:rsidR="00B722A1" w:rsidRPr="00D716E6" w:rsidRDefault="00B722A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39DD" w14:textId="77777777" w:rsidR="00B722A1" w:rsidRPr="00D716E6" w:rsidRDefault="00B722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72AAA3" w14:textId="77777777" w:rsidR="00841AFE" w:rsidRPr="00D716E6" w:rsidRDefault="00697032">
      <w:pPr>
        <w:pStyle w:val="Heading2"/>
        <w:rPr>
          <w:rFonts w:asciiTheme="majorHAnsi" w:hAnsiTheme="majorHAnsi" w:cstheme="majorHAnsi"/>
        </w:rPr>
      </w:pPr>
      <w:bookmarkStart w:id="1" w:name="_wq2bf34setf0" w:colFirst="0" w:colLast="0"/>
      <w:bookmarkEnd w:id="1"/>
      <w:r w:rsidRPr="00D716E6">
        <w:rPr>
          <w:rFonts w:asciiTheme="majorHAnsi" w:hAnsiTheme="majorHAnsi" w:cstheme="majorHAnsi"/>
        </w:rPr>
        <w:br/>
        <w:t>Training</w:t>
      </w:r>
    </w:p>
    <w:p w14:paraId="1908F5E0" w14:textId="4E39F757" w:rsidR="00841AFE" w:rsidRPr="00D716E6" w:rsidRDefault="0069703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D716E6">
        <w:rPr>
          <w:rFonts w:asciiTheme="majorHAnsi" w:hAnsiTheme="majorHAnsi" w:cstheme="majorHAnsi"/>
        </w:rPr>
        <w:t>Please ensure a</w:t>
      </w:r>
      <w:r w:rsidR="00D716E6" w:rsidRPr="00D716E6">
        <w:rPr>
          <w:rFonts w:asciiTheme="majorHAnsi" w:hAnsiTheme="majorHAnsi" w:cstheme="majorHAnsi"/>
        </w:rPr>
        <w:t xml:space="preserve">ll staff and operatives </w:t>
      </w:r>
      <w:r w:rsidRPr="00D716E6">
        <w:rPr>
          <w:rFonts w:asciiTheme="majorHAnsi" w:hAnsiTheme="majorHAnsi" w:cstheme="majorHAnsi"/>
        </w:rPr>
        <w:t>ha</w:t>
      </w:r>
      <w:r w:rsidR="00D716E6" w:rsidRPr="00D716E6">
        <w:rPr>
          <w:rFonts w:asciiTheme="majorHAnsi" w:hAnsiTheme="majorHAnsi" w:cstheme="majorHAnsi"/>
        </w:rPr>
        <w:t>ve</w:t>
      </w:r>
      <w:r w:rsidRPr="00D716E6">
        <w:rPr>
          <w:rFonts w:asciiTheme="majorHAnsi" w:hAnsiTheme="majorHAnsi" w:cstheme="majorHAnsi"/>
        </w:rPr>
        <w:t xml:space="preserve"> been alert</w:t>
      </w:r>
      <w:r w:rsidR="00D716E6" w:rsidRPr="00D716E6">
        <w:rPr>
          <w:rFonts w:asciiTheme="majorHAnsi" w:hAnsiTheme="majorHAnsi" w:cstheme="majorHAnsi"/>
        </w:rPr>
        <w:t>ed</w:t>
      </w:r>
      <w:r w:rsidRPr="00D716E6">
        <w:rPr>
          <w:rFonts w:asciiTheme="majorHAnsi" w:hAnsiTheme="majorHAnsi" w:cstheme="majorHAnsi"/>
        </w:rPr>
        <w:t xml:space="preserve"> to company specific process / procedures</w:t>
      </w:r>
      <w:r w:rsidR="00D716E6" w:rsidRPr="00D716E6">
        <w:rPr>
          <w:rFonts w:asciiTheme="majorHAnsi" w:hAnsiTheme="majorHAnsi" w:cstheme="majorHAnsi"/>
        </w:rPr>
        <w:t>.</w:t>
      </w:r>
    </w:p>
    <w:p w14:paraId="7CA0B6EA" w14:textId="5BF7CF9A" w:rsidR="00841AFE" w:rsidRPr="00D716E6" w:rsidRDefault="00D716E6">
      <w:pPr>
        <w:pStyle w:val="Heading2"/>
        <w:rPr>
          <w:rFonts w:asciiTheme="majorHAnsi" w:hAnsiTheme="majorHAnsi" w:cstheme="majorHAnsi"/>
        </w:rPr>
      </w:pPr>
      <w:bookmarkStart w:id="2" w:name="_rsj8071mqirl" w:colFirst="0" w:colLast="0"/>
      <w:bookmarkEnd w:id="2"/>
      <w:r w:rsidRPr="00D716E6">
        <w:rPr>
          <w:rFonts w:asciiTheme="majorHAnsi" w:hAnsiTheme="majorHAnsi" w:cstheme="majorHAnsi"/>
        </w:rPr>
        <w:t>Manag</w:t>
      </w:r>
      <w:r w:rsidR="00697032" w:rsidRPr="00D716E6">
        <w:rPr>
          <w:rFonts w:asciiTheme="majorHAnsi" w:hAnsiTheme="majorHAnsi" w:cstheme="majorHAnsi"/>
        </w:rPr>
        <w:t>ement</w:t>
      </w:r>
    </w:p>
    <w:p w14:paraId="3C962313" w14:textId="20D2AE08" w:rsidR="00841AFE" w:rsidRPr="00D716E6" w:rsidRDefault="00697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D716E6">
        <w:rPr>
          <w:rFonts w:asciiTheme="majorHAnsi" w:hAnsiTheme="majorHAnsi" w:cstheme="majorHAnsi"/>
        </w:rPr>
        <w:t>Please ensure all staff are aware of reporting requirements and that all confirmed cases are escalated to your H&amp;S competent person.</w:t>
      </w:r>
    </w:p>
    <w:p w14:paraId="66CC5150" w14:textId="77777777" w:rsidR="00841AFE" w:rsidRPr="00D716E6" w:rsidRDefault="00697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D716E6">
        <w:rPr>
          <w:rFonts w:asciiTheme="majorHAnsi" w:hAnsiTheme="majorHAnsi" w:cstheme="majorHAnsi"/>
        </w:rPr>
        <w:t xml:space="preserve">Information notes are to be sent out and any updates communicated in a timely manner to the workforce. </w:t>
      </w:r>
    </w:p>
    <w:p w14:paraId="475859DB" w14:textId="77777777" w:rsidR="00841AFE" w:rsidRPr="00D716E6" w:rsidRDefault="00697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D716E6">
        <w:rPr>
          <w:rFonts w:asciiTheme="majorHAnsi" w:hAnsiTheme="majorHAnsi" w:cstheme="majorHAnsi"/>
        </w:rPr>
        <w:t>This must include letting staff know about symptoms and actions the medical professionals are advising people to take.</w:t>
      </w:r>
    </w:p>
    <w:p w14:paraId="237C00B3" w14:textId="77777777" w:rsidR="00841AFE" w:rsidRPr="00D716E6" w:rsidRDefault="00697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D716E6">
        <w:rPr>
          <w:rFonts w:asciiTheme="majorHAnsi" w:hAnsiTheme="majorHAnsi" w:cstheme="majorHAnsi"/>
        </w:rPr>
        <w:t>A colleague who has been isolated for 14 days cannot return to work until the appropriate ‘fit note’ documentation is provided by their GP/healthcare provider to demonstrate they are now fit to return to work.</w:t>
      </w:r>
    </w:p>
    <w:p w14:paraId="67339A35" w14:textId="77777777" w:rsidR="00841AFE" w:rsidRPr="00D716E6" w:rsidRDefault="0069703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D716E6">
        <w:rPr>
          <w:rFonts w:asciiTheme="majorHAnsi" w:hAnsiTheme="majorHAnsi" w:cstheme="majorHAnsi"/>
        </w:rPr>
        <w:t>Assessments to be reviewed every 6 months or where significant change has occurred</w:t>
      </w:r>
    </w:p>
    <w:p w14:paraId="41AFD286" w14:textId="77777777" w:rsidR="00841AFE" w:rsidRPr="00D716E6" w:rsidRDefault="00841AF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112C2E68" w14:textId="36EAC073" w:rsidR="00841AFE" w:rsidRDefault="0069703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FF"/>
        </w:rPr>
      </w:pPr>
      <w:r w:rsidRPr="00D716E6">
        <w:rPr>
          <w:rFonts w:asciiTheme="majorHAnsi" w:hAnsiTheme="majorHAnsi" w:cstheme="majorHAnsi"/>
          <w:color w:val="0000FF"/>
        </w:rPr>
        <w:t xml:space="preserve">If in England call </w:t>
      </w:r>
      <w:r w:rsidRPr="00D716E6">
        <w:rPr>
          <w:rFonts w:asciiTheme="majorHAnsi" w:hAnsiTheme="majorHAnsi" w:cstheme="majorHAnsi"/>
          <w:b/>
          <w:color w:val="0000FF"/>
        </w:rPr>
        <w:t>NHS on 111</w:t>
      </w:r>
      <w:r w:rsidRPr="00D716E6">
        <w:rPr>
          <w:rFonts w:asciiTheme="majorHAnsi" w:hAnsiTheme="majorHAnsi" w:cstheme="majorHAnsi"/>
          <w:color w:val="0000FF"/>
        </w:rPr>
        <w:t xml:space="preserve">, if in Scotland call your </w:t>
      </w:r>
      <w:r w:rsidRPr="00D716E6">
        <w:rPr>
          <w:rFonts w:asciiTheme="majorHAnsi" w:hAnsiTheme="majorHAnsi" w:cstheme="majorHAnsi"/>
          <w:b/>
          <w:color w:val="0000FF"/>
        </w:rPr>
        <w:t>GP or NHS 24</w:t>
      </w:r>
      <w:r w:rsidRPr="00D716E6">
        <w:rPr>
          <w:rFonts w:asciiTheme="majorHAnsi" w:hAnsiTheme="majorHAnsi" w:cstheme="majorHAnsi"/>
          <w:color w:val="0000FF"/>
        </w:rPr>
        <w:t xml:space="preserve">, If in Wales call </w:t>
      </w:r>
      <w:r w:rsidRPr="00D716E6">
        <w:rPr>
          <w:rFonts w:asciiTheme="majorHAnsi" w:hAnsiTheme="majorHAnsi" w:cstheme="majorHAnsi"/>
          <w:b/>
          <w:color w:val="0000FF"/>
        </w:rPr>
        <w:t>0845 46 47 or 111</w:t>
      </w:r>
      <w:r w:rsidRPr="00D716E6">
        <w:rPr>
          <w:rFonts w:asciiTheme="majorHAnsi" w:hAnsiTheme="majorHAnsi" w:cstheme="majorHAnsi"/>
          <w:color w:val="0000FF"/>
        </w:rPr>
        <w:t xml:space="preserve"> </w:t>
      </w:r>
      <w:r w:rsidRPr="00D716E6">
        <w:rPr>
          <w:rFonts w:asciiTheme="majorHAnsi" w:hAnsiTheme="majorHAnsi" w:cstheme="majorHAnsi"/>
          <w:b/>
          <w:color w:val="0000FF"/>
        </w:rPr>
        <w:t>85</w:t>
      </w:r>
      <w:r w:rsidRPr="00D716E6">
        <w:rPr>
          <w:rFonts w:asciiTheme="majorHAnsi" w:hAnsiTheme="majorHAnsi" w:cstheme="majorHAnsi"/>
          <w:color w:val="0000FF"/>
        </w:rPr>
        <w:t xml:space="preserve"> where you will be assessed by an appropriate specialist.  NHS guidance is that you </w:t>
      </w:r>
      <w:r w:rsidRPr="00D716E6">
        <w:rPr>
          <w:rFonts w:asciiTheme="majorHAnsi" w:hAnsiTheme="majorHAnsi" w:cstheme="majorHAnsi"/>
          <w:color w:val="0000FF"/>
          <w:u w:val="single"/>
        </w:rPr>
        <w:t>do not</w:t>
      </w:r>
      <w:r w:rsidRPr="00D716E6">
        <w:rPr>
          <w:rFonts w:asciiTheme="majorHAnsi" w:hAnsiTheme="majorHAnsi" w:cstheme="majorHAnsi"/>
          <w:color w:val="0000FF"/>
        </w:rPr>
        <w:t xml:space="preserve"> go directly to your GP surgery, community pharmacy or hospital unless an emergency occurs</w:t>
      </w:r>
      <w:r w:rsidR="00FC729D">
        <w:rPr>
          <w:rFonts w:asciiTheme="majorHAnsi" w:hAnsiTheme="majorHAnsi" w:cstheme="majorHAnsi"/>
          <w:color w:val="0000FF"/>
        </w:rPr>
        <w:t>.</w:t>
      </w:r>
    </w:p>
    <w:p w14:paraId="66E5DB75" w14:textId="1B2115FC" w:rsidR="00FC729D" w:rsidRDefault="00FC729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FF"/>
        </w:rPr>
      </w:pPr>
    </w:p>
    <w:p w14:paraId="5F552F66" w14:textId="62084780" w:rsidR="00FC729D" w:rsidRDefault="00FC729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FF"/>
        </w:rPr>
      </w:pPr>
    </w:p>
    <w:p w14:paraId="72ABE578" w14:textId="0B70B8A1" w:rsidR="00FC729D" w:rsidRPr="00FC729D" w:rsidRDefault="00FC729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COMPILED BY – RICHARD BELL                                                     DATED – 07/05/2020.</w:t>
      </w:r>
    </w:p>
    <w:sectPr w:rsidR="00FC729D" w:rsidRPr="00FC72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1440" w:left="72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DA97C" w14:textId="77777777" w:rsidR="00C0508D" w:rsidRDefault="00C0508D">
      <w:pPr>
        <w:spacing w:line="240" w:lineRule="auto"/>
      </w:pPr>
      <w:r>
        <w:separator/>
      </w:r>
    </w:p>
  </w:endnote>
  <w:endnote w:type="continuationSeparator" w:id="0">
    <w:p w14:paraId="33400F4D" w14:textId="77777777" w:rsidR="00C0508D" w:rsidRDefault="00C0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7FBE4" w14:textId="77777777" w:rsidR="00D716E6" w:rsidRDefault="00D71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EE95" w14:textId="77777777" w:rsidR="00841AFE" w:rsidRDefault="00697032">
    <w:pPr>
      <w:pBdr>
        <w:top w:val="nil"/>
        <w:left w:val="nil"/>
        <w:bottom w:val="nil"/>
        <w:right w:val="nil"/>
        <w:between w:val="nil"/>
      </w:pBd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47A6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47A6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C822" w14:textId="77777777" w:rsidR="00D716E6" w:rsidRDefault="00D71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ECD7" w14:textId="77777777" w:rsidR="00C0508D" w:rsidRDefault="00C0508D">
      <w:pPr>
        <w:spacing w:line="240" w:lineRule="auto"/>
      </w:pPr>
      <w:r>
        <w:separator/>
      </w:r>
    </w:p>
  </w:footnote>
  <w:footnote w:type="continuationSeparator" w:id="0">
    <w:p w14:paraId="35B91CBE" w14:textId="77777777" w:rsidR="00C0508D" w:rsidRDefault="00C05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CF578" w14:textId="6F25FAAC" w:rsidR="00D716E6" w:rsidRDefault="00C0508D">
    <w:pPr>
      <w:pStyle w:val="Header"/>
    </w:pPr>
    <w:r>
      <w:rPr>
        <w:noProof/>
      </w:rPr>
      <w:pict w14:anchorId="61896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023923" o:spid="_x0000_s2050" type="#_x0000_t136" style="position:absolute;margin-left:0;margin-top:0;width:698.95pt;height:38.8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1pt" string="Roe Group Covid - 19 Risk Assess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B9496" w14:textId="35977590" w:rsidR="00D716E6" w:rsidRDefault="00C0508D">
    <w:pPr>
      <w:pStyle w:val="Header"/>
    </w:pPr>
    <w:r>
      <w:rPr>
        <w:noProof/>
      </w:rPr>
      <w:pict w14:anchorId="59DAAF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023924" o:spid="_x0000_s2051" type="#_x0000_t136" style="position:absolute;margin-left:0;margin-top:0;width:698.95pt;height:38.8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1pt" string="Roe Group Covid - 19 Risk Assess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6BCD" w14:textId="6D7BDA6D" w:rsidR="00D716E6" w:rsidRDefault="00C0508D">
    <w:pPr>
      <w:pStyle w:val="Header"/>
    </w:pPr>
    <w:r>
      <w:rPr>
        <w:noProof/>
      </w:rPr>
      <w:pict w14:anchorId="0D1EB1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023922" o:spid="_x0000_s2049" type="#_x0000_t136" style="position:absolute;margin-left:0;margin-top:0;width:698.95pt;height:38.8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1pt" string="Roe Group Covid - 19 Risk Assess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704B8"/>
    <w:multiLevelType w:val="multilevel"/>
    <w:tmpl w:val="7554B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C13235"/>
    <w:multiLevelType w:val="hybridMultilevel"/>
    <w:tmpl w:val="BFCCA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2EF4"/>
    <w:multiLevelType w:val="multilevel"/>
    <w:tmpl w:val="F6F0FA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543FED"/>
    <w:multiLevelType w:val="multilevel"/>
    <w:tmpl w:val="730892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B777E0"/>
    <w:multiLevelType w:val="multilevel"/>
    <w:tmpl w:val="1A2442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143BBB"/>
    <w:multiLevelType w:val="multilevel"/>
    <w:tmpl w:val="736086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6AD5842"/>
    <w:multiLevelType w:val="hybridMultilevel"/>
    <w:tmpl w:val="3FB44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B2DAF"/>
    <w:multiLevelType w:val="multilevel"/>
    <w:tmpl w:val="BCC09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026CDC"/>
    <w:multiLevelType w:val="hybridMultilevel"/>
    <w:tmpl w:val="1D882E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FE"/>
    <w:rsid w:val="000041B9"/>
    <w:rsid w:val="00182D51"/>
    <w:rsid w:val="00697032"/>
    <w:rsid w:val="006F7668"/>
    <w:rsid w:val="00826610"/>
    <w:rsid w:val="00841AFE"/>
    <w:rsid w:val="00947A65"/>
    <w:rsid w:val="00B722A1"/>
    <w:rsid w:val="00C0508D"/>
    <w:rsid w:val="00C52968"/>
    <w:rsid w:val="00D716E6"/>
    <w:rsid w:val="00F65F3C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79B78E"/>
  <w15:docId w15:val="{3B838553-4B33-476D-B926-A2F4ADA4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72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6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6E6"/>
  </w:style>
  <w:style w:type="paragraph" w:styleId="Footer">
    <w:name w:val="footer"/>
    <w:basedOn w:val="Normal"/>
    <w:link w:val="FooterChar"/>
    <w:uiPriority w:val="99"/>
    <w:unhideWhenUsed/>
    <w:rsid w:val="00D716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6E6"/>
  </w:style>
  <w:style w:type="paragraph" w:styleId="BalloonText">
    <w:name w:val="Balloon Text"/>
    <w:basedOn w:val="Normal"/>
    <w:link w:val="BalloonTextChar"/>
    <w:uiPriority w:val="99"/>
    <w:semiHidden/>
    <w:unhideWhenUsed/>
    <w:rsid w:val="00C52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0E79-AA70-472D-9AED-DAC08797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Bell</cp:lastModifiedBy>
  <cp:revision>8</cp:revision>
  <cp:lastPrinted>2020-05-27T10:09:00Z</cp:lastPrinted>
  <dcterms:created xsi:type="dcterms:W3CDTF">2020-05-07T09:27:00Z</dcterms:created>
  <dcterms:modified xsi:type="dcterms:W3CDTF">2020-08-18T14:36:00Z</dcterms:modified>
</cp:coreProperties>
</file>